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02" w:rsidRPr="00957A02" w:rsidRDefault="00957A02" w:rsidP="00957A02">
      <w:pPr>
        <w:shd w:val="clear" w:color="auto" w:fill="FFFFFF"/>
        <w:spacing w:after="0" w:line="188" w:lineRule="atLeast"/>
        <w:rPr>
          <w:rFonts w:ascii="Verdana" w:eastAsia="Times New Roman" w:hAnsi="Verdana" w:cs="Times New Roman"/>
          <w:color w:val="333333"/>
          <w:sz w:val="32"/>
          <w:szCs w:val="32"/>
          <w:lang w:eastAsia="pt-PT"/>
        </w:rPr>
      </w:pPr>
      <w:r w:rsidRPr="00957A02">
        <w:rPr>
          <w:rFonts w:ascii="Verdana" w:eastAsia="Times New Roman" w:hAnsi="Verdana" w:cs="Times New Roman"/>
          <w:color w:val="333333"/>
          <w:sz w:val="32"/>
          <w:szCs w:val="32"/>
          <w:lang w:eastAsia="pt-PT"/>
        </w:rPr>
        <w:t>À espera da “partícula de Deus”</w:t>
      </w:r>
    </w:p>
    <w:p w:rsidR="00957A02" w:rsidRDefault="00957A02" w:rsidP="00957A02">
      <w:pPr>
        <w:shd w:val="clear" w:color="auto" w:fill="FFFFFF"/>
        <w:spacing w:after="0" w:line="188" w:lineRule="atLeast"/>
        <w:rPr>
          <w:rFonts w:ascii="Verdana" w:eastAsia="Times New Roman" w:hAnsi="Verdana" w:cs="Times New Roman"/>
          <w:color w:val="333333"/>
          <w:sz w:val="12"/>
          <w:szCs w:val="12"/>
          <w:lang w:eastAsia="pt-PT"/>
        </w:rPr>
      </w:pPr>
    </w:p>
    <w:p w:rsidR="00957A02" w:rsidRDefault="00957A02" w:rsidP="00957A02">
      <w:pPr>
        <w:shd w:val="clear" w:color="auto" w:fill="FFFFFF"/>
        <w:spacing w:after="0" w:line="188" w:lineRule="atLeast"/>
        <w:rPr>
          <w:rFonts w:ascii="Courier New" w:eastAsia="Times New Roman" w:hAnsi="Courier New" w:cs="Courier New"/>
          <w:color w:val="333333"/>
          <w:lang w:eastAsia="pt-PT"/>
        </w:rPr>
      </w:pPr>
      <w:r>
        <w:rPr>
          <w:rFonts w:ascii="Courier New" w:eastAsia="Times New Roman" w:hAnsi="Courier New" w:cs="Courier New"/>
          <w:color w:val="333333"/>
          <w:lang w:eastAsia="pt-PT"/>
        </w:rPr>
        <w:t xml:space="preserve">Novas da investigação sobre o Bosão de </w:t>
      </w:r>
      <w:proofErr w:type="spellStart"/>
      <w:r>
        <w:rPr>
          <w:rFonts w:ascii="Courier New" w:eastAsia="Times New Roman" w:hAnsi="Courier New" w:cs="Courier New"/>
          <w:color w:val="333333"/>
          <w:lang w:eastAsia="pt-PT"/>
        </w:rPr>
        <w:t>Higgs</w:t>
      </w:r>
      <w:proofErr w:type="spellEnd"/>
      <w:r>
        <w:rPr>
          <w:rFonts w:ascii="Courier New" w:eastAsia="Times New Roman" w:hAnsi="Courier New" w:cs="Courier New"/>
          <w:color w:val="333333"/>
          <w:lang w:eastAsia="pt-PT"/>
        </w:rPr>
        <w:t>.</w:t>
      </w:r>
    </w:p>
    <w:p w:rsidR="00957A02" w:rsidRDefault="00957A02" w:rsidP="00957A02">
      <w:pPr>
        <w:shd w:val="clear" w:color="auto" w:fill="FFFFFF"/>
        <w:spacing w:after="0" w:line="188" w:lineRule="atLeast"/>
        <w:rPr>
          <w:rFonts w:ascii="Courier New" w:eastAsia="Times New Roman" w:hAnsi="Courier New" w:cs="Courier New"/>
          <w:color w:val="333333"/>
          <w:lang w:eastAsia="pt-PT"/>
        </w:rPr>
      </w:pPr>
    </w:p>
    <w:p w:rsidR="00957A02" w:rsidRPr="00957A02" w:rsidRDefault="00957A02" w:rsidP="00957A02">
      <w:pPr>
        <w:shd w:val="clear" w:color="auto" w:fill="FFFFFF"/>
        <w:spacing w:after="0" w:line="188" w:lineRule="atLeast"/>
        <w:rPr>
          <w:rFonts w:ascii="Courier New" w:eastAsia="Times New Roman" w:hAnsi="Courier New" w:cs="Courier New"/>
          <w:color w:val="333333"/>
          <w:lang w:eastAsia="pt-PT"/>
        </w:rPr>
      </w:pPr>
      <w:r w:rsidRPr="00957A02">
        <w:rPr>
          <w:rFonts w:ascii="Courier New" w:eastAsia="Times New Roman" w:hAnsi="Courier New" w:cs="Courier New"/>
          <w:color w:val="333333"/>
          <w:lang w:eastAsia="pt-PT"/>
        </w:rPr>
        <w:t xml:space="preserve">Quando o Homem pisou a Lua pela primeira vez, alguns de nós puderam assistir em </w:t>
      </w:r>
      <w:proofErr w:type="spellStart"/>
      <w:r w:rsidRPr="00957A02">
        <w:rPr>
          <w:rFonts w:ascii="Courier New" w:eastAsia="Times New Roman" w:hAnsi="Courier New" w:cs="Courier New"/>
          <w:color w:val="333333"/>
          <w:lang w:eastAsia="pt-PT"/>
        </w:rPr>
        <w:t>directo</w:t>
      </w:r>
      <w:proofErr w:type="spellEnd"/>
      <w:r w:rsidRPr="00957A02">
        <w:rPr>
          <w:rFonts w:ascii="Courier New" w:eastAsia="Times New Roman" w:hAnsi="Courier New" w:cs="Courier New"/>
          <w:color w:val="333333"/>
          <w:lang w:eastAsia="pt-PT"/>
        </w:rPr>
        <w:t xml:space="preserve"> esse acontecimento através da televisão. Foi possível, não só ver como ouvir a frase que Neil Armstrong proferiu para a história: “Um pequeno passo para um Homem, um gigantesco passo para a Humanidade”.</w:t>
      </w:r>
    </w:p>
    <w:p w:rsidR="008E2BB2" w:rsidRPr="00957A02" w:rsidRDefault="00957A02" w:rsidP="00957A02">
      <w:pPr>
        <w:rPr>
          <w:rFonts w:ascii="Courier New" w:eastAsia="Times New Roman" w:hAnsi="Courier New" w:cs="Courier New"/>
          <w:color w:val="333333"/>
          <w:shd w:val="clear" w:color="auto" w:fill="FFFFFF"/>
          <w:lang w:eastAsia="pt-PT"/>
        </w:rPr>
      </w:pP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De facto, a tele e radiodifusão transformaram a relação de cada um com a proximidade, e o distante passou a ser nosso vizinho.</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 xml:space="preserve">Os tempos mudam assim como as tecnologias que difundem a comunicação com (ou sem) informação. Hoje em dia a notícia chega muito através da internet. Ou, de outra forma, chega mais cedo através do “rio </w:t>
      </w:r>
      <w:proofErr w:type="spellStart"/>
      <w:r w:rsidRPr="00957A02">
        <w:rPr>
          <w:rFonts w:ascii="Courier New" w:eastAsia="Times New Roman" w:hAnsi="Courier New" w:cs="Courier New"/>
          <w:color w:val="333333"/>
          <w:shd w:val="clear" w:color="auto" w:fill="FFFFFF"/>
          <w:lang w:eastAsia="pt-PT"/>
        </w:rPr>
        <w:t>cibernáutico</w:t>
      </w:r>
      <w:proofErr w:type="spellEnd"/>
      <w:r w:rsidRPr="00957A02">
        <w:rPr>
          <w:rFonts w:ascii="Courier New" w:eastAsia="Times New Roman" w:hAnsi="Courier New" w:cs="Courier New"/>
          <w:color w:val="333333"/>
          <w:shd w:val="clear" w:color="auto" w:fill="FFFFFF"/>
          <w:lang w:eastAsia="pt-PT"/>
        </w:rPr>
        <w:t xml:space="preserve">” que desagua em multimédia numa panóplia de diversos </w:t>
      </w:r>
      <w:proofErr w:type="spellStart"/>
      <w:r w:rsidRPr="00957A02">
        <w:rPr>
          <w:rFonts w:ascii="Courier New" w:eastAsia="Times New Roman" w:hAnsi="Courier New" w:cs="Courier New"/>
          <w:color w:val="333333"/>
          <w:shd w:val="clear" w:color="auto" w:fill="FFFFFF"/>
          <w:lang w:eastAsia="pt-PT"/>
        </w:rPr>
        <w:t>receptores</w:t>
      </w:r>
      <w:proofErr w:type="spellEnd"/>
      <w:r w:rsidRPr="00957A02">
        <w:rPr>
          <w:rFonts w:ascii="Courier New" w:eastAsia="Times New Roman" w:hAnsi="Courier New" w:cs="Courier New"/>
          <w:color w:val="333333"/>
          <w:shd w:val="clear" w:color="auto" w:fill="FFFFFF"/>
          <w:lang w:eastAsia="pt-PT"/>
        </w:rPr>
        <w:t xml:space="preserve"> (computador fixo ou portátil, telemóvel, “</w:t>
      </w:r>
      <w:proofErr w:type="spellStart"/>
      <w:r w:rsidRPr="00957A02">
        <w:rPr>
          <w:rFonts w:ascii="Courier New" w:eastAsia="Times New Roman" w:hAnsi="Courier New" w:cs="Courier New"/>
          <w:color w:val="333333"/>
          <w:shd w:val="clear" w:color="auto" w:fill="FFFFFF"/>
          <w:lang w:eastAsia="pt-PT"/>
        </w:rPr>
        <w:t>tablet</w:t>
      </w:r>
      <w:proofErr w:type="spellEnd"/>
      <w:r w:rsidRPr="00957A02">
        <w:rPr>
          <w:rFonts w:ascii="Courier New" w:eastAsia="Times New Roman" w:hAnsi="Courier New" w:cs="Courier New"/>
          <w:color w:val="333333"/>
          <w:shd w:val="clear" w:color="auto" w:fill="FFFFFF"/>
          <w:lang w:eastAsia="pt-PT"/>
        </w:rPr>
        <w:t>”, entre outros), formando novos deltas mediáticos com escrita, som, vídeo, num compósito informativo do século XXI, que amplifica e aumenta a realidade sensorial.</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As redes sociais, veiculadas e agilizadas por uma acessibilidade de bolso, antecipam-se inúmeras vezes à notícia que já não se espalha com o vento: o segredo lê-se e vê-se e o sussurro cai em desuso, obsoleto.</w:t>
      </w:r>
    </w:p>
    <w:p w:rsidR="00957A02" w:rsidRPr="00957A02" w:rsidRDefault="00957A02" w:rsidP="00957A02">
      <w:pPr>
        <w:shd w:val="clear" w:color="auto" w:fill="FFFFFF"/>
        <w:spacing w:after="0" w:line="188" w:lineRule="atLeast"/>
        <w:rPr>
          <w:rFonts w:ascii="Courier New" w:eastAsia="Times New Roman" w:hAnsi="Courier New" w:cs="Courier New"/>
          <w:color w:val="333333"/>
          <w:lang w:eastAsia="pt-PT"/>
        </w:rPr>
      </w:pPr>
      <w:r w:rsidRPr="00957A02">
        <w:rPr>
          <w:rFonts w:ascii="Courier New" w:eastAsia="Times New Roman" w:hAnsi="Courier New" w:cs="Courier New"/>
          <w:color w:val="333333"/>
          <w:lang w:eastAsia="pt-PT"/>
        </w:rPr>
        <w:t xml:space="preserve">Emissor e </w:t>
      </w:r>
      <w:proofErr w:type="spellStart"/>
      <w:r w:rsidRPr="00957A02">
        <w:rPr>
          <w:rFonts w:ascii="Courier New" w:eastAsia="Times New Roman" w:hAnsi="Courier New" w:cs="Courier New"/>
          <w:color w:val="333333"/>
          <w:lang w:eastAsia="pt-PT"/>
        </w:rPr>
        <w:t>receptor</w:t>
      </w:r>
      <w:proofErr w:type="spellEnd"/>
      <w:r w:rsidRPr="00957A02">
        <w:rPr>
          <w:rFonts w:ascii="Courier New" w:eastAsia="Times New Roman" w:hAnsi="Courier New" w:cs="Courier New"/>
          <w:color w:val="333333"/>
          <w:lang w:eastAsia="pt-PT"/>
        </w:rPr>
        <w:t xml:space="preserve"> já não se ol</w:t>
      </w:r>
      <w:r>
        <w:rPr>
          <w:rFonts w:ascii="Courier New" w:eastAsia="Times New Roman" w:hAnsi="Courier New" w:cs="Courier New"/>
          <w:color w:val="333333"/>
          <w:lang w:eastAsia="pt-PT"/>
        </w:rPr>
        <w:t xml:space="preserve">ham de frente, olhos nos olhos. </w:t>
      </w:r>
      <w:r w:rsidRPr="00957A02">
        <w:rPr>
          <w:rFonts w:ascii="Courier New" w:eastAsia="Times New Roman" w:hAnsi="Courier New" w:cs="Courier New"/>
          <w:color w:val="333333"/>
          <w:lang w:eastAsia="pt-PT"/>
        </w:rPr>
        <w:t xml:space="preserve">Entrepõe-se toda uma tecnologia cujo desenvolvimento deve muito ao estudo sobre a matéria de que nós, e o cosmos em que estamos imersos, somos feitos. Pode parecer estranho e seguramente distante, mas a construção deste portátil onde escrevo esta crónica não seria possível sem a compreensão, centenária, de que o átomo é composto por </w:t>
      </w:r>
      <w:proofErr w:type="spellStart"/>
      <w:r w:rsidRPr="00957A02">
        <w:rPr>
          <w:rFonts w:ascii="Courier New" w:eastAsia="Times New Roman" w:hAnsi="Courier New" w:cs="Courier New"/>
          <w:color w:val="333333"/>
          <w:lang w:eastAsia="pt-PT"/>
        </w:rPr>
        <w:t>electrões</w:t>
      </w:r>
      <w:proofErr w:type="spellEnd"/>
      <w:r w:rsidRPr="00957A02">
        <w:rPr>
          <w:rFonts w:ascii="Courier New" w:eastAsia="Times New Roman" w:hAnsi="Courier New" w:cs="Courier New"/>
          <w:color w:val="333333"/>
          <w:lang w:eastAsia="pt-PT"/>
        </w:rPr>
        <w:t>, neutrões e protões, sem a química e a física quântica que, entre muitas outras coisas, nos informa sobre como ocorrem as transições de energia entre as partículas elementares subatómicas que definem os átomos.</w:t>
      </w:r>
    </w:p>
    <w:p w:rsidR="00957A02" w:rsidRPr="00957A02" w:rsidRDefault="00957A02" w:rsidP="00957A02">
      <w:pPr>
        <w:rPr>
          <w:rFonts w:ascii="Courier New" w:eastAsia="Times New Roman" w:hAnsi="Courier New" w:cs="Courier New"/>
          <w:color w:val="333333"/>
          <w:shd w:val="clear" w:color="auto" w:fill="FFFFFF"/>
          <w:lang w:eastAsia="pt-PT"/>
        </w:rPr>
      </w:pP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Precisamos de conhecer a natureza íntima da matéria, dos átomos que respiramos, para desenvolver a tecnologia que permite fazer uma “TAC”, ou tirar uma radiografia de raios x e o radiologista “ver” o resultado segundos depois!</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 xml:space="preserve">Precisamos de saber de que é que é feito o mundo, não só para gáudio da inteligência humana, mas muito para resolver problemas que </w:t>
      </w:r>
      <w:proofErr w:type="spellStart"/>
      <w:r w:rsidRPr="00957A02">
        <w:rPr>
          <w:rFonts w:ascii="Courier New" w:eastAsia="Times New Roman" w:hAnsi="Courier New" w:cs="Courier New"/>
          <w:color w:val="333333"/>
          <w:shd w:val="clear" w:color="auto" w:fill="FFFFFF"/>
          <w:lang w:eastAsia="pt-PT"/>
        </w:rPr>
        <w:t>afectam</w:t>
      </w:r>
      <w:proofErr w:type="spellEnd"/>
      <w:r w:rsidRPr="00957A02">
        <w:rPr>
          <w:rFonts w:ascii="Courier New" w:eastAsia="Times New Roman" w:hAnsi="Courier New" w:cs="Courier New"/>
          <w:color w:val="333333"/>
          <w:shd w:val="clear" w:color="auto" w:fill="FFFFFF"/>
          <w:lang w:eastAsia="pt-PT"/>
        </w:rPr>
        <w:t xml:space="preserve"> a nossa vida, a qualidade da mesma, também a nossa sobrevivência. Aliás, para eventualmente resolver os estragos que fizemos aos outros seres vivos que connosco coabitam este "ponto pálido azulado" (a Terra vista do espaço) na infinidade do cosmos, para mitigar a nossa ignorância beligerante, para reverter a "</w:t>
      </w:r>
      <w:proofErr w:type="spellStart"/>
      <w:r w:rsidRPr="00957A02">
        <w:rPr>
          <w:rFonts w:ascii="Courier New" w:eastAsia="Times New Roman" w:hAnsi="Courier New" w:cs="Courier New"/>
          <w:color w:val="333333"/>
          <w:shd w:val="clear" w:color="auto" w:fill="FFFFFF"/>
          <w:lang w:eastAsia="pt-PT"/>
        </w:rPr>
        <w:t>fatalizante</w:t>
      </w:r>
      <w:proofErr w:type="spellEnd"/>
      <w:r w:rsidRPr="00957A02">
        <w:rPr>
          <w:rFonts w:ascii="Courier New" w:eastAsia="Times New Roman" w:hAnsi="Courier New" w:cs="Courier New"/>
          <w:color w:val="333333"/>
          <w:shd w:val="clear" w:color="auto" w:fill="FFFFFF"/>
          <w:lang w:eastAsia="pt-PT"/>
        </w:rPr>
        <w:t xml:space="preserve">" desigualdade social que semeia a </w:t>
      </w:r>
      <w:r w:rsidRPr="00957A02">
        <w:rPr>
          <w:rFonts w:ascii="Courier New" w:eastAsia="Times New Roman" w:hAnsi="Courier New" w:cs="Courier New"/>
          <w:color w:val="333333"/>
          <w:shd w:val="clear" w:color="auto" w:fill="FFFFFF"/>
          <w:lang w:eastAsia="pt-PT"/>
        </w:rPr>
        <w:lastRenderedPageBreak/>
        <w:t>humanidade de morte pela sede, fome e pela doença.</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 xml:space="preserve">É certo e sabido que isto não é uma tarefa isolada da ciência, mas de todo o conhecimento humano. Contudo, o conhecimento científico, pela confrontação permanente de ideias diferentes, pela característica metodológica da sua validação </w:t>
      </w:r>
      <w:proofErr w:type="spellStart"/>
      <w:r w:rsidRPr="00957A02">
        <w:rPr>
          <w:rFonts w:ascii="Courier New" w:eastAsia="Times New Roman" w:hAnsi="Courier New" w:cs="Courier New"/>
          <w:color w:val="333333"/>
          <w:shd w:val="clear" w:color="auto" w:fill="FFFFFF"/>
          <w:lang w:eastAsia="pt-PT"/>
        </w:rPr>
        <w:t>interlaboratorial</w:t>
      </w:r>
      <w:proofErr w:type="spellEnd"/>
      <w:r w:rsidRPr="00957A02">
        <w:rPr>
          <w:rFonts w:ascii="Courier New" w:eastAsia="Times New Roman" w:hAnsi="Courier New" w:cs="Courier New"/>
          <w:color w:val="333333"/>
          <w:shd w:val="clear" w:color="auto" w:fill="FFFFFF"/>
          <w:lang w:eastAsia="pt-PT"/>
        </w:rPr>
        <w:t xml:space="preserve"> independente, pela sua construção contínua e cumulativa, pela humildade forjada pela sua inerente "</w:t>
      </w:r>
      <w:proofErr w:type="spellStart"/>
      <w:r w:rsidRPr="00957A02">
        <w:rPr>
          <w:rFonts w:ascii="Courier New" w:eastAsia="Times New Roman" w:hAnsi="Courier New" w:cs="Courier New"/>
          <w:color w:val="333333"/>
          <w:shd w:val="clear" w:color="auto" w:fill="FFFFFF"/>
          <w:lang w:eastAsia="pt-PT"/>
        </w:rPr>
        <w:t>falsicabilidade</w:t>
      </w:r>
      <w:proofErr w:type="spellEnd"/>
      <w:r w:rsidRPr="00957A02">
        <w:rPr>
          <w:rFonts w:ascii="Courier New" w:eastAsia="Times New Roman" w:hAnsi="Courier New" w:cs="Courier New"/>
          <w:color w:val="333333"/>
          <w:shd w:val="clear" w:color="auto" w:fill="FFFFFF"/>
          <w:lang w:eastAsia="pt-PT"/>
        </w:rPr>
        <w:t>", é força motriz para uma melhor cidadania em democracia.</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 xml:space="preserve">Se o conhecimento de que os átomos também são compostos por quarks, mesões, bosões, entre outras partículas, permitir desenvolver tecnologia para tratar doenças como alguns cancros, ou para que se possam fazer medicamentos ajustados às especificidades e necessidades de cada ser humano, então a notícia sobe os últimos resultados obtidos em experiências que investigam a natureza </w:t>
      </w:r>
      <w:proofErr w:type="spellStart"/>
      <w:r w:rsidRPr="00957A02">
        <w:rPr>
          <w:rFonts w:ascii="Courier New" w:eastAsia="Times New Roman" w:hAnsi="Courier New" w:cs="Courier New"/>
          <w:color w:val="333333"/>
          <w:shd w:val="clear" w:color="auto" w:fill="FFFFFF"/>
          <w:lang w:eastAsia="pt-PT"/>
        </w:rPr>
        <w:t>sub-atómica</w:t>
      </w:r>
      <w:proofErr w:type="spellEnd"/>
      <w:r w:rsidRPr="00957A02">
        <w:rPr>
          <w:rFonts w:ascii="Courier New" w:eastAsia="Times New Roman" w:hAnsi="Courier New" w:cs="Courier New"/>
          <w:color w:val="333333"/>
          <w:shd w:val="clear" w:color="auto" w:fill="FFFFFF"/>
          <w:lang w:eastAsia="pt-PT"/>
        </w:rPr>
        <w:t xml:space="preserve"> deveria ser do interesse de todos, deveria ser notícia de abertura de telejornais, devidamente comentada e explicada. </w:t>
      </w:r>
      <w:r w:rsidR="00923A10">
        <w:rPr>
          <w:rFonts w:ascii="Courier New" w:eastAsia="Times New Roman" w:hAnsi="Courier New" w:cs="Courier New"/>
          <w:color w:val="333333"/>
          <w:shd w:val="clear" w:color="auto" w:fill="FFFFFF"/>
          <w:lang w:eastAsia="pt-PT"/>
        </w:rPr>
        <w:t>Nem que fosse só pelo facto de</w:t>
      </w:r>
      <w:r w:rsidRPr="00957A02">
        <w:rPr>
          <w:rFonts w:ascii="Courier New" w:eastAsia="Times New Roman" w:hAnsi="Courier New" w:cs="Courier New"/>
          <w:color w:val="333333"/>
          <w:shd w:val="clear" w:color="auto" w:fill="FFFFFF"/>
          <w:lang w:eastAsia="pt-PT"/>
        </w:rPr>
        <w:t xml:space="preserve"> </w:t>
      </w:r>
      <w:r w:rsidR="00923A10">
        <w:rPr>
          <w:rFonts w:ascii="Courier New" w:eastAsia="Times New Roman" w:hAnsi="Courier New" w:cs="Courier New"/>
          <w:color w:val="333333"/>
          <w:shd w:val="clear" w:color="auto" w:fill="FFFFFF"/>
          <w:lang w:eastAsia="pt-PT"/>
        </w:rPr>
        <w:t>estas experiências serem</w:t>
      </w:r>
      <w:r w:rsidRPr="00957A02">
        <w:rPr>
          <w:rFonts w:ascii="Courier New" w:eastAsia="Times New Roman" w:hAnsi="Courier New" w:cs="Courier New"/>
          <w:color w:val="333333"/>
          <w:shd w:val="clear" w:color="auto" w:fill="FFFFFF"/>
          <w:lang w:eastAsia="pt-PT"/>
        </w:rPr>
        <w:t xml:space="preserve"> financiadas por dinheiros públicos.</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E eis o cais da notícia: dia 4 de Julho, às 8h00 da manhã (hora portuguesa) “terá lugar no CERN” segundo fonte ligada ao</w:t>
      </w:r>
      <w:r w:rsidRPr="00957A02">
        <w:rPr>
          <w:rFonts w:ascii="Courier New" w:eastAsia="Times New Roman" w:hAnsi="Courier New" w:cs="Courier New"/>
          <w:color w:val="333333"/>
          <w:lang w:eastAsia="pt-PT"/>
        </w:rPr>
        <w:t> </w:t>
      </w:r>
      <w:hyperlink r:id="rId4" w:history="1">
        <w:r w:rsidRPr="00957A02">
          <w:rPr>
            <w:rFonts w:ascii="Courier New" w:eastAsia="Times New Roman" w:hAnsi="Courier New" w:cs="Courier New"/>
            <w:color w:val="5588AA"/>
            <w:lang w:eastAsia="pt-PT"/>
          </w:rPr>
          <w:t>Laboratório de Instrumentação e Física Experimental de Partículas</w:t>
        </w:r>
      </w:hyperlink>
      <w:r w:rsidRPr="00957A02">
        <w:rPr>
          <w:rFonts w:ascii="Courier New" w:eastAsia="Times New Roman" w:hAnsi="Courier New" w:cs="Courier New"/>
          <w:color w:val="333333"/>
          <w:shd w:val="clear" w:color="auto" w:fill="FFFFFF"/>
          <w:lang w:eastAsia="pt-PT"/>
        </w:rPr>
        <w:t xml:space="preserve">, "um seminário científico no qual as </w:t>
      </w:r>
      <w:proofErr w:type="spellStart"/>
      <w:r w:rsidRPr="00957A02">
        <w:rPr>
          <w:rFonts w:ascii="Courier New" w:eastAsia="Times New Roman" w:hAnsi="Courier New" w:cs="Courier New"/>
          <w:color w:val="333333"/>
          <w:shd w:val="clear" w:color="auto" w:fill="FFFFFF"/>
          <w:lang w:eastAsia="pt-PT"/>
        </w:rPr>
        <w:t>experiências´ATLAS</w:t>
      </w:r>
      <w:proofErr w:type="spellEnd"/>
      <w:r w:rsidRPr="00957A02">
        <w:rPr>
          <w:rFonts w:ascii="Courier New" w:eastAsia="Times New Roman" w:hAnsi="Courier New" w:cs="Courier New"/>
          <w:color w:val="333333"/>
          <w:shd w:val="clear" w:color="auto" w:fill="FFFFFF"/>
          <w:lang w:eastAsia="pt-PT"/>
        </w:rPr>
        <w:t xml:space="preserve"> e CMS vão apresentar resultados preliminares” sobre a existência, ou não, do bosão de </w:t>
      </w:r>
      <w:proofErr w:type="spellStart"/>
      <w:r w:rsidRPr="00957A02">
        <w:rPr>
          <w:rFonts w:ascii="Courier New" w:eastAsia="Times New Roman" w:hAnsi="Courier New" w:cs="Courier New"/>
          <w:color w:val="333333"/>
          <w:shd w:val="clear" w:color="auto" w:fill="FFFFFF"/>
          <w:lang w:eastAsia="pt-PT"/>
        </w:rPr>
        <w:t>Higgs</w:t>
      </w:r>
      <w:proofErr w:type="spellEnd"/>
      <w:r w:rsidRPr="00957A02">
        <w:rPr>
          <w:rFonts w:ascii="Courier New" w:eastAsia="Times New Roman" w:hAnsi="Courier New" w:cs="Courier New"/>
          <w:color w:val="333333"/>
          <w:shd w:val="clear" w:color="auto" w:fill="FFFFFF"/>
          <w:lang w:eastAsia="pt-PT"/>
        </w:rPr>
        <w:t xml:space="preserve"> “com base nos dados obtidos este ano” e “realizadas por </w:t>
      </w:r>
      <w:proofErr w:type="gramStart"/>
      <w:r w:rsidRPr="00957A02">
        <w:rPr>
          <w:rFonts w:ascii="Courier New" w:eastAsia="Times New Roman" w:hAnsi="Courier New" w:cs="Courier New"/>
          <w:color w:val="333333"/>
          <w:shd w:val="clear" w:color="auto" w:fill="FFFFFF"/>
          <w:lang w:eastAsia="pt-PT"/>
        </w:rPr>
        <w:t>colaborações</w:t>
      </w:r>
      <w:proofErr w:type="gramEnd"/>
      <w:r w:rsidRPr="00957A02">
        <w:rPr>
          <w:rFonts w:ascii="Courier New" w:eastAsia="Times New Roman" w:hAnsi="Courier New" w:cs="Courier New"/>
          <w:color w:val="333333"/>
          <w:shd w:val="clear" w:color="auto" w:fill="FFFFFF"/>
          <w:lang w:eastAsia="pt-PT"/>
        </w:rPr>
        <w:t xml:space="preserve"> </w:t>
      </w:r>
      <w:proofErr w:type="gramStart"/>
      <w:r w:rsidRPr="00957A02">
        <w:rPr>
          <w:rFonts w:ascii="Courier New" w:eastAsia="Times New Roman" w:hAnsi="Courier New" w:cs="Courier New"/>
          <w:color w:val="333333"/>
          <w:shd w:val="clear" w:color="auto" w:fill="FFFFFF"/>
          <w:lang w:eastAsia="pt-PT"/>
        </w:rPr>
        <w:t>cada uma</w:t>
      </w:r>
      <w:proofErr w:type="gramEnd"/>
      <w:r w:rsidRPr="00957A02">
        <w:rPr>
          <w:rFonts w:ascii="Courier New" w:eastAsia="Times New Roman" w:hAnsi="Courier New" w:cs="Courier New"/>
          <w:color w:val="333333"/>
          <w:shd w:val="clear" w:color="auto" w:fill="FFFFFF"/>
          <w:lang w:eastAsia="pt-PT"/>
        </w:rPr>
        <w:t xml:space="preserve"> com cerca de 3500 investigadores de 180 instituições em 40 países”, entre os quais Portugal através daquele laboratório.</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 xml:space="preserve">“Os seminários de 4 de Julho no CERN e a conferência de imprensa que se segue serão difundidos via </w:t>
      </w:r>
      <w:proofErr w:type="spellStart"/>
      <w:r w:rsidRPr="00957A02">
        <w:rPr>
          <w:rFonts w:ascii="Courier New" w:eastAsia="Times New Roman" w:hAnsi="Courier New" w:cs="Courier New"/>
          <w:color w:val="333333"/>
          <w:shd w:val="clear" w:color="auto" w:fill="FFFFFF"/>
          <w:lang w:eastAsia="pt-PT"/>
        </w:rPr>
        <w:t>webcast</w:t>
      </w:r>
      <w:proofErr w:type="spellEnd"/>
      <w:r w:rsidRPr="00957A02">
        <w:rPr>
          <w:rFonts w:ascii="Courier New" w:eastAsia="Times New Roman" w:hAnsi="Courier New" w:cs="Courier New"/>
          <w:color w:val="333333"/>
          <w:shd w:val="clear" w:color="auto" w:fill="FFFFFF"/>
          <w:lang w:eastAsia="pt-PT"/>
        </w:rPr>
        <w:t xml:space="preserve">, podendo ser seguidos </w:t>
      </w:r>
      <w:r w:rsidRPr="00957A02">
        <w:rPr>
          <w:rFonts w:ascii="Courier New" w:hAnsi="Courier New" w:cs="Courier New"/>
        </w:rPr>
        <w:t xml:space="preserve">em </w:t>
      </w:r>
      <w:hyperlink r:id="rId5" w:history="1">
        <w:r w:rsidRPr="00957A02">
          <w:rPr>
            <w:rStyle w:val="Hyperlink"/>
            <w:rFonts w:ascii="Courier New" w:hAnsi="Courier New" w:cs="Courier New"/>
          </w:rPr>
          <w:t>http://webcast.cern.ch</w:t>
        </w:r>
      </w:hyperlink>
      <w:r w:rsidRPr="00957A02">
        <w:rPr>
          <w:rFonts w:ascii="Courier New" w:hAnsi="Courier New" w:cs="Courier New"/>
        </w:rPr>
        <w:t>.”</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 xml:space="preserve">A confirmação da existência do bosão de </w:t>
      </w:r>
      <w:proofErr w:type="spellStart"/>
      <w:r w:rsidRPr="00957A02">
        <w:rPr>
          <w:rFonts w:ascii="Courier New" w:eastAsia="Times New Roman" w:hAnsi="Courier New" w:cs="Courier New"/>
          <w:color w:val="333333"/>
          <w:shd w:val="clear" w:color="auto" w:fill="FFFFFF"/>
          <w:lang w:eastAsia="pt-PT"/>
        </w:rPr>
        <w:t>Higgs</w:t>
      </w:r>
      <w:proofErr w:type="spellEnd"/>
      <w:r w:rsidRPr="00957A02">
        <w:rPr>
          <w:rFonts w:ascii="Courier New" w:eastAsia="Times New Roman" w:hAnsi="Courier New" w:cs="Courier New"/>
          <w:color w:val="333333"/>
          <w:shd w:val="clear" w:color="auto" w:fill="FFFFFF"/>
          <w:lang w:eastAsia="pt-PT"/>
        </w:rPr>
        <w:t xml:space="preserve"> pode permitir compreender porque é que as partículas fundamentais, tais como </w:t>
      </w:r>
      <w:r w:rsidR="00923A10" w:rsidRPr="00957A02">
        <w:rPr>
          <w:rFonts w:ascii="Courier New" w:eastAsia="Times New Roman" w:hAnsi="Courier New" w:cs="Courier New"/>
          <w:color w:val="333333"/>
          <w:shd w:val="clear" w:color="auto" w:fill="FFFFFF"/>
          <w:lang w:eastAsia="pt-PT"/>
        </w:rPr>
        <w:t>os quarks</w:t>
      </w:r>
      <w:r w:rsidRPr="00957A02">
        <w:rPr>
          <w:rFonts w:ascii="Courier New" w:eastAsia="Times New Roman" w:hAnsi="Courier New" w:cs="Courier New"/>
          <w:color w:val="333333"/>
          <w:shd w:val="clear" w:color="auto" w:fill="FFFFFF"/>
          <w:lang w:eastAsia="pt-PT"/>
        </w:rPr>
        <w:t xml:space="preserve"> ou os </w:t>
      </w:r>
      <w:proofErr w:type="spellStart"/>
      <w:r w:rsidRPr="00957A02">
        <w:rPr>
          <w:rFonts w:ascii="Courier New" w:eastAsia="Times New Roman" w:hAnsi="Courier New" w:cs="Courier New"/>
          <w:color w:val="333333"/>
          <w:shd w:val="clear" w:color="auto" w:fill="FFFFFF"/>
          <w:lang w:eastAsia="pt-PT"/>
        </w:rPr>
        <w:t>electrões</w:t>
      </w:r>
      <w:proofErr w:type="spellEnd"/>
      <w:r w:rsidRPr="00957A02">
        <w:rPr>
          <w:rFonts w:ascii="Courier New" w:eastAsia="Times New Roman" w:hAnsi="Courier New" w:cs="Courier New"/>
          <w:color w:val="333333"/>
          <w:shd w:val="clear" w:color="auto" w:fill="FFFFFF"/>
          <w:lang w:eastAsia="pt-PT"/>
        </w:rPr>
        <w:t>, têm massa.</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A coli</w:t>
      </w:r>
      <w:r>
        <w:rPr>
          <w:rFonts w:ascii="Courier New" w:eastAsia="Times New Roman" w:hAnsi="Courier New" w:cs="Courier New"/>
          <w:color w:val="333333"/>
          <w:shd w:val="clear" w:color="auto" w:fill="FFFFFF"/>
          <w:lang w:eastAsia="pt-PT"/>
        </w:rPr>
        <w:t>são entre dois pequenos protões</w:t>
      </w:r>
      <w:r w:rsidRPr="00957A02">
        <w:rPr>
          <w:rFonts w:ascii="Courier New" w:eastAsia="Times New Roman" w:hAnsi="Courier New" w:cs="Courier New"/>
          <w:color w:val="333333"/>
          <w:shd w:val="clear" w:color="auto" w:fill="FFFFFF"/>
          <w:lang w:eastAsia="pt-PT"/>
        </w:rPr>
        <w:t xml:space="preserve"> pode ser mais uma grande expansão do conhecimento para a Humanidade!</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shd w:val="clear" w:color="auto" w:fill="FFFFFF"/>
          <w:lang w:eastAsia="pt-PT"/>
        </w:rPr>
        <w:t xml:space="preserve">Siga a Ciência em </w:t>
      </w:r>
      <w:proofErr w:type="spellStart"/>
      <w:r w:rsidRPr="00957A02">
        <w:rPr>
          <w:rFonts w:ascii="Courier New" w:eastAsia="Times New Roman" w:hAnsi="Courier New" w:cs="Courier New"/>
          <w:color w:val="333333"/>
          <w:shd w:val="clear" w:color="auto" w:fill="FFFFFF"/>
          <w:lang w:eastAsia="pt-PT"/>
        </w:rPr>
        <w:t>directo</w:t>
      </w:r>
      <w:proofErr w:type="spellEnd"/>
      <w:r w:rsidRPr="00957A02">
        <w:rPr>
          <w:rFonts w:ascii="Courier New" w:eastAsia="Times New Roman" w:hAnsi="Courier New" w:cs="Courier New"/>
          <w:color w:val="333333"/>
          <w:shd w:val="clear" w:color="auto" w:fill="FFFFFF"/>
          <w:lang w:eastAsia="pt-PT"/>
        </w:rPr>
        <w:t>!</w:t>
      </w:r>
      <w:r w:rsidRPr="00957A02">
        <w:rPr>
          <w:rFonts w:ascii="Courier New" w:eastAsia="Times New Roman" w:hAnsi="Courier New" w:cs="Courier New"/>
          <w:color w:val="333333"/>
          <w:lang w:eastAsia="pt-PT"/>
        </w:rPr>
        <w:br/>
      </w:r>
      <w:r w:rsidRPr="00957A02">
        <w:rPr>
          <w:rFonts w:ascii="Courier New" w:eastAsia="Times New Roman" w:hAnsi="Courier New" w:cs="Courier New"/>
          <w:color w:val="333333"/>
          <w:lang w:eastAsia="pt-PT"/>
        </w:rPr>
        <w:br/>
      </w:r>
    </w:p>
    <w:p w:rsidR="00957A02" w:rsidRPr="00957A02" w:rsidRDefault="00957A02" w:rsidP="00957A02">
      <w:pPr>
        <w:rPr>
          <w:rFonts w:ascii="Courier New" w:eastAsia="Times New Roman" w:hAnsi="Courier New" w:cs="Courier New"/>
          <w:color w:val="333333"/>
          <w:shd w:val="clear" w:color="auto" w:fill="FFFFFF"/>
          <w:lang w:eastAsia="pt-PT"/>
        </w:rPr>
      </w:pPr>
      <w:r w:rsidRPr="00957A02">
        <w:rPr>
          <w:rFonts w:ascii="Courier New" w:eastAsia="Times New Roman" w:hAnsi="Courier New" w:cs="Courier New"/>
          <w:color w:val="333333"/>
          <w:shd w:val="clear" w:color="auto" w:fill="FFFFFF"/>
          <w:lang w:eastAsia="pt-PT"/>
        </w:rPr>
        <w:t>António Piedade</w:t>
      </w:r>
    </w:p>
    <w:p w:rsidR="00957A02" w:rsidRPr="00957A02" w:rsidRDefault="00957A02" w:rsidP="00957A02">
      <w:pPr>
        <w:rPr>
          <w:rFonts w:ascii="Courier New" w:hAnsi="Courier New" w:cs="Courier New"/>
        </w:rPr>
      </w:pPr>
      <w:r w:rsidRPr="00957A02">
        <w:rPr>
          <w:rFonts w:ascii="Courier New" w:eastAsia="Times New Roman" w:hAnsi="Courier New" w:cs="Courier New"/>
          <w:color w:val="333333"/>
          <w:shd w:val="clear" w:color="auto" w:fill="FFFFFF"/>
          <w:lang w:eastAsia="pt-PT"/>
        </w:rPr>
        <w:lastRenderedPageBreak/>
        <w:t>Ciência na Imprensa Regional</w:t>
      </w:r>
    </w:p>
    <w:sectPr w:rsidR="00957A02" w:rsidRPr="00957A02" w:rsidSect="008905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957A02"/>
    <w:rsid w:val="0024012E"/>
    <w:rsid w:val="005A4924"/>
    <w:rsid w:val="008905B2"/>
    <w:rsid w:val="00923A10"/>
    <w:rsid w:val="00957A02"/>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7A02"/>
  </w:style>
  <w:style w:type="character" w:styleId="Hyperlink">
    <w:name w:val="Hyperlink"/>
    <w:basedOn w:val="DefaultParagraphFont"/>
    <w:uiPriority w:val="99"/>
    <w:unhideWhenUsed/>
    <w:rsid w:val="00957A02"/>
    <w:rPr>
      <w:color w:val="0000FF"/>
      <w:u w:val="single"/>
    </w:rPr>
  </w:style>
</w:styles>
</file>

<file path=word/webSettings.xml><?xml version="1.0" encoding="utf-8"?>
<w:webSettings xmlns:r="http://schemas.openxmlformats.org/officeDocument/2006/relationships" xmlns:w="http://schemas.openxmlformats.org/wordprocessingml/2006/main">
  <w:divs>
    <w:div w:id="16203544">
      <w:bodyDiv w:val="1"/>
      <w:marLeft w:val="0"/>
      <w:marRight w:val="0"/>
      <w:marTop w:val="0"/>
      <w:marBottom w:val="0"/>
      <w:divBdr>
        <w:top w:val="none" w:sz="0" w:space="0" w:color="auto"/>
        <w:left w:val="none" w:sz="0" w:space="0" w:color="auto"/>
        <w:bottom w:val="none" w:sz="0" w:space="0" w:color="auto"/>
        <w:right w:val="none" w:sz="0" w:space="0" w:color="auto"/>
      </w:divBdr>
    </w:div>
    <w:div w:id="20419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cast.cern.ch" TargetMode="External"/><Relationship Id="rId4" Type="http://schemas.openxmlformats.org/officeDocument/2006/relationships/hyperlink" Target="http://www.li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748</Words>
  <Characters>3988</Characters>
  <Application>Microsoft Office Word</Application>
  <DocSecurity>0</DocSecurity>
  <Lines>102</Lines>
  <Paragraphs>9</Paragraphs>
  <ScaleCrop>false</ScaleCrop>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5</cp:revision>
  <dcterms:created xsi:type="dcterms:W3CDTF">2012-07-02T19:35:00Z</dcterms:created>
  <dcterms:modified xsi:type="dcterms:W3CDTF">2012-07-02T19:49:00Z</dcterms:modified>
</cp:coreProperties>
</file>